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A1672F">
      <w:pPr>
        <w:ind w:left="0" w:leftChars="0" w:firstLine="0" w:firstLineChars="0"/>
        <w:jc w:val="center"/>
        <w:rPr>
          <w:rFonts w:hint="eastAsia"/>
          <w:b/>
          <w:bCs/>
          <w:sz w:val="44"/>
          <w:szCs w:val="44"/>
          <w:lang w:eastAsia="zh-CN"/>
        </w:rPr>
      </w:pPr>
      <w:bookmarkStart w:id="0" w:name="_Toc411770242"/>
      <w:r>
        <w:rPr>
          <w:rFonts w:hint="eastAsia"/>
          <w:b/>
          <w:bCs/>
          <w:sz w:val="44"/>
          <w:szCs w:val="44"/>
        </w:rPr>
        <w:t>文档统计</w:t>
      </w:r>
      <w:bookmarkEnd w:id="0"/>
    </w:p>
    <w:p w14:paraId="514CE89A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您可以在“文档统计”页面，查看站点内按机构、人员、文件夹、栏目和站点统计的文档详情数据。</w:t>
      </w:r>
    </w:p>
    <w:p w14:paraId="0CB2D91C">
      <w:pPr>
        <w:ind w:left="0" w:leftChars="0" w:firstLine="0" w:firstLineChars="0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前提条件</w:t>
      </w:r>
    </w:p>
    <w:p w14:paraId="3F66210E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您已经以站点管理员身份登录</w:t>
      </w:r>
      <w:r>
        <w:rPr>
          <w:sz w:val="28"/>
          <w:szCs w:val="28"/>
        </w:rPr>
        <w:t>WebPlus Pro</w:t>
      </w:r>
      <w:r>
        <w:rPr>
          <w:rFonts w:hint="eastAsia"/>
          <w:sz w:val="28"/>
          <w:szCs w:val="28"/>
        </w:rPr>
        <w:t>系统。</w:t>
      </w:r>
    </w:p>
    <w:p w14:paraId="30B60BF7">
      <w:pPr>
        <w:ind w:left="0" w:leftChars="0" w:firstLine="0" w:firstLineChars="0"/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操作步骤</w:t>
      </w:r>
    </w:p>
    <w:p w14:paraId="6471BAFD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1.</w:t>
      </w:r>
      <w:r>
        <w:rPr>
          <w:rFonts w:hint="eastAsia"/>
          <w:sz w:val="28"/>
          <w:szCs w:val="28"/>
        </w:rPr>
        <w:t>打开“系统管理 &gt; 文档统计”页签。系统切换到“文档统计”主页面。</w:t>
      </w:r>
    </w:p>
    <w:p w14:paraId="4295F221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sz w:val="28"/>
          <w:szCs w:val="28"/>
        </w:rPr>
        <w:drawing>
          <wp:inline distT="0" distB="0" distL="114300" distR="114300">
            <wp:extent cx="5259705" cy="2666365"/>
            <wp:effectExtent l="0" t="0" r="13335" b="63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2666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D8AC15">
      <w:pPr>
        <w:rPr>
          <w:rFonts w:hint="eastAsia"/>
          <w:sz w:val="28"/>
          <w:szCs w:val="28"/>
        </w:rPr>
      </w:pPr>
    </w:p>
    <w:p w14:paraId="31D84E80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2.</w:t>
      </w:r>
      <w:r>
        <w:rPr>
          <w:rFonts w:hint="eastAsia"/>
          <w:sz w:val="28"/>
          <w:szCs w:val="28"/>
        </w:rPr>
        <w:t>根据实际需要，设置文档统计条件。</w:t>
      </w:r>
    </w:p>
    <w:p w14:paraId="5F5F63E6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如“按</w:t>
      </w:r>
      <w:r>
        <w:rPr>
          <w:rFonts w:hint="eastAsia"/>
          <w:sz w:val="28"/>
          <w:szCs w:val="28"/>
          <w:lang w:val="en-US" w:eastAsia="zh-CN"/>
        </w:rPr>
        <w:t>人员</w:t>
      </w:r>
      <w:r>
        <w:rPr>
          <w:rFonts w:hint="eastAsia"/>
          <w:sz w:val="28"/>
          <w:szCs w:val="28"/>
        </w:rPr>
        <w:t>统计”中，</w:t>
      </w:r>
      <w:r>
        <w:rPr>
          <w:rFonts w:hint="eastAsia"/>
          <w:sz w:val="28"/>
          <w:szCs w:val="28"/>
          <w:lang w:val="en-US" w:eastAsia="zh-CN"/>
        </w:rPr>
        <w:t>点击包含子机构</w:t>
      </w:r>
      <w:r>
        <w:rPr>
          <w:rFonts w:hint="eastAsia"/>
          <w:sz w:val="28"/>
          <w:szCs w:val="28"/>
        </w:rPr>
        <w:t>、展示方式</w:t>
      </w:r>
      <w:r>
        <w:rPr>
          <w:rFonts w:hint="eastAsia"/>
          <w:sz w:val="28"/>
          <w:szCs w:val="28"/>
          <w:lang w:val="en-US" w:eastAsia="zh-CN"/>
        </w:rPr>
        <w:t>选择列表显示</w:t>
      </w:r>
      <w:r>
        <w:rPr>
          <w:rFonts w:hint="eastAsia"/>
          <w:sz w:val="28"/>
          <w:szCs w:val="28"/>
        </w:rPr>
        <w:t>、统计时间和文章状态等条件。</w:t>
      </w:r>
    </w:p>
    <w:p w14:paraId="0227B08E">
      <w:pPr>
        <w:ind w:left="0" w:leftChars="0" w:firstLine="0" w:firstLineChars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  <w:lang w:val="en-US" w:eastAsia="zh-CN"/>
        </w:rPr>
        <w:t>3.</w:t>
      </w:r>
      <w:bookmarkStart w:id="1" w:name="_GoBack"/>
      <w:r>
        <w:rPr>
          <w:rFonts w:hint="eastAsia"/>
          <w:sz w:val="28"/>
          <w:szCs w:val="28"/>
        </w:rPr>
        <w:t>单击“统计”，系统展示符合统计条件的文档总量。</w:t>
      </w:r>
      <w:bookmarkEnd w:id="1"/>
    </w:p>
    <w:p w14:paraId="175DAC1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altName w:val="Segoe Print"/>
    <w:panose1 w:val="02040602050305030304"/>
    <w:charset w:val="00"/>
    <w:family w:val="roman"/>
    <w:pitch w:val="default"/>
    <w:sig w:usb0="00000000" w:usb1="00000000" w:usb2="00000000" w:usb3="00000000" w:csb0="2000009F" w:csb1="DFD7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3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4"/>
      <w:suff w:val="nothing"/>
      <w:lvlText w:val="%1.%2.%3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none"/>
      <w:lvlRestart w:val="0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sz w:val="20"/>
        <w:szCs w:val="20"/>
        <w:vertAlign w:val="baseline"/>
      </w:rPr>
    </w:lvl>
    <w:lvl w:ilvl="4" w:tentative="0">
      <w:start w:val="1"/>
      <w:numFmt w:val="upperRoman"/>
      <w:suff w:val="nothing"/>
      <w:lvlText w:val="%5. "/>
      <w:lvlJc w:val="left"/>
      <w:pPr>
        <w:ind w:left="1702" w:hanging="227"/>
      </w:pPr>
      <w:rPr>
        <w:rFonts w:hint="default" w:ascii="Times New Roman" w:hAnsi="Times New Roman" w:eastAsia="黑体" w:cs="Times New Roman"/>
        <w:b/>
        <w:bCs/>
        <w:i w:val="0"/>
        <w:iCs w:val="0"/>
        <w:sz w:val="24"/>
        <w:szCs w:val="24"/>
        <w:u w:val="none"/>
      </w:rPr>
    </w:lvl>
    <w:lvl w:ilvl="5" w:tentative="0">
      <w:start w:val="1"/>
      <w:numFmt w:val="decimal"/>
      <w:lvlText w:val="步骤 %6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6" w:tentative="0">
      <w:start w:val="1"/>
      <w:numFmt w:val="decimal"/>
      <w:lvlText w:val="%7."/>
      <w:lvlJc w:val="left"/>
      <w:pPr>
        <w:tabs>
          <w:tab w:val="left" w:pos="2126"/>
        </w:tabs>
        <w:ind w:left="2126" w:hanging="425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7" w:tentative="0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auto"/>
        <w:sz w:val="21"/>
        <w:szCs w:val="21"/>
        <w:vertAlign w:val="baseli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F9730B"/>
    <w:rsid w:val="39F9730B"/>
    <w:rsid w:val="55467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opLinePunct/>
      <w:adjustRightInd w:val="0"/>
      <w:snapToGrid w:val="0"/>
      <w:spacing w:before="160" w:after="160" w:line="240" w:lineRule="atLeast"/>
      <w:ind w:left="1701"/>
    </w:pPr>
    <w:rPr>
      <w:rFonts w:ascii="Times New Roman" w:hAnsi="Times New Roman" w:eastAsia="宋体" w:cs="Arial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4"/>
    <w:qFormat/>
    <w:uiPriority w:val="0"/>
    <w:pPr>
      <w:keepNext/>
      <w:keepLines/>
      <w:numPr>
        <w:ilvl w:val="1"/>
        <w:numId w:val="1"/>
      </w:numPr>
      <w:spacing w:before="600"/>
      <w:outlineLvl w:val="1"/>
    </w:pPr>
    <w:rPr>
      <w:rFonts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4">
    <w:name w:val="heading 3"/>
    <w:basedOn w:val="1"/>
    <w:next w:val="1"/>
    <w:qFormat/>
    <w:uiPriority w:val="0"/>
    <w:pPr>
      <w:keepNext/>
      <w:keepLines/>
      <w:numPr>
        <w:ilvl w:val="2"/>
        <w:numId w:val="1"/>
      </w:numPr>
      <w:spacing w:before="200"/>
      <w:outlineLvl w:val="2"/>
    </w:pPr>
    <w:rPr>
      <w:rFonts w:ascii="Book Antiqua" w:hAnsi="Book Antiqua" w:eastAsia="黑体" w:cs="宋体"/>
      <w:kern w:val="0"/>
      <w:sz w:val="32"/>
      <w:szCs w:val="32"/>
    </w:rPr>
  </w:style>
  <w:style w:type="paragraph" w:styleId="5">
    <w:name w:val="heading 5"/>
    <w:basedOn w:val="1"/>
    <w:next w:val="1"/>
    <w:qFormat/>
    <w:uiPriority w:val="0"/>
    <w:pPr>
      <w:keepNext/>
      <w:keepLines/>
      <w:spacing w:before="280" w:after="290" w:line="376" w:lineRule="atLeast"/>
      <w:outlineLvl w:val="4"/>
    </w:pPr>
    <w:rPr>
      <w:b/>
      <w:bCs/>
      <w:sz w:val="28"/>
      <w:szCs w:val="28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caption"/>
    <w:basedOn w:val="1"/>
    <w:next w:val="1"/>
    <w:qFormat/>
    <w:uiPriority w:val="0"/>
    <w:pPr>
      <w:spacing w:before="152"/>
    </w:pPr>
    <w:rPr>
      <w:rFonts w:ascii="Arial" w:hAnsi="Arial" w:eastAsia="黑体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189</Words>
  <Characters>200</Characters>
  <Lines>0</Lines>
  <Paragraphs>0</Paragraphs>
  <TotalTime>42</TotalTime>
  <ScaleCrop>false</ScaleCrop>
  <LinksUpToDate>false</LinksUpToDate>
  <CharactersWithSpaces>203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2026-03-18T06:49:00Z</dcterms:created>
  <dc:creator>西城诀转身一世琉璃白1379161567</dc:creator>
  <cp:lastModifiedBy>曹玉玲</cp:lastModifiedBy>
  <dcterms:modified xsi:type="dcterms:W3CDTF">2026-03-19T07:23:46Z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10FCCDED7A554AFF81F2640590C2FBC6_11</vt:lpwstr>
  </property>
  <property fmtid="{D5CDD505-2E9C-101B-9397-08002B2CF9AE}" pid="4" name="KSOTemplateDocerSaveRecord">
    <vt:lpwstr>eyJoZGlkIjoiMGNmNTQ1OGJjMjU2ZDQxNmY5YWI1NmMxMjA0NWQ5MWIiLCJ1c2VySWQiOiIxNjk2MjgxNDA3In0=</vt:lpwstr>
  </property>
</Properties>
</file>